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77"/>
        <w:gridCol w:w="4678"/>
      </w:tblGrid>
      <w:tr w:rsidR="00C347FC" w:rsidTr="00C347FC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C347FC" w:rsidRDefault="00C347FC">
            <w:pPr>
              <w:spacing w:after="1" w:line="220" w:lineRule="atLeast"/>
            </w:pPr>
            <w:r>
              <w:rPr>
                <w:rFonts w:ascii="Calibri" w:hAnsi="Calibri" w:cs="Calibri"/>
              </w:rPr>
              <w:t>3 мая 2022 года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:rsidR="00C347FC" w:rsidRDefault="00C347FC">
            <w:pPr>
              <w:spacing w:after="1" w:line="220" w:lineRule="atLeast"/>
              <w:jc w:val="right"/>
            </w:pPr>
            <w:r>
              <w:rPr>
                <w:rFonts w:ascii="Calibri" w:hAnsi="Calibri" w:cs="Calibri"/>
              </w:rPr>
              <w:t>N 252</w:t>
            </w:r>
          </w:p>
        </w:tc>
      </w:tr>
    </w:tbl>
    <w:p w:rsidR="00C347FC" w:rsidRDefault="00C347FC">
      <w:pPr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C347FC" w:rsidRDefault="00C347FC">
      <w:pPr>
        <w:spacing w:after="1" w:line="220" w:lineRule="atLeast"/>
        <w:jc w:val="both"/>
      </w:pPr>
    </w:p>
    <w:p w:rsidR="00C347FC" w:rsidRDefault="00C347FC">
      <w:pPr>
        <w:spacing w:after="1" w:line="220" w:lineRule="atLeast"/>
        <w:jc w:val="center"/>
      </w:pPr>
      <w:r>
        <w:rPr>
          <w:rFonts w:ascii="Calibri" w:hAnsi="Calibri" w:cs="Calibri"/>
          <w:b/>
        </w:rPr>
        <w:t>УКАЗ</w:t>
      </w:r>
    </w:p>
    <w:p w:rsidR="00C347FC" w:rsidRDefault="00C347FC">
      <w:pPr>
        <w:spacing w:after="1" w:line="220" w:lineRule="atLeast"/>
        <w:jc w:val="center"/>
      </w:pPr>
    </w:p>
    <w:p w:rsidR="00C347FC" w:rsidRDefault="00C347FC">
      <w:pPr>
        <w:spacing w:after="1" w:line="220" w:lineRule="atLeast"/>
        <w:jc w:val="center"/>
      </w:pPr>
      <w:r>
        <w:rPr>
          <w:rFonts w:ascii="Calibri" w:hAnsi="Calibri" w:cs="Calibri"/>
          <w:b/>
        </w:rPr>
        <w:t>ПРЕЗИДЕНТА РОССИЙСКОЙ ФЕДЕРАЦИИ</w:t>
      </w:r>
    </w:p>
    <w:p w:rsidR="00C347FC" w:rsidRDefault="00C347FC">
      <w:pPr>
        <w:spacing w:after="1" w:line="220" w:lineRule="atLeast"/>
        <w:jc w:val="center"/>
      </w:pPr>
    </w:p>
    <w:p w:rsidR="00C347FC" w:rsidRDefault="00C347FC">
      <w:pPr>
        <w:spacing w:after="1" w:line="220" w:lineRule="atLeast"/>
        <w:jc w:val="center"/>
      </w:pPr>
      <w:r>
        <w:rPr>
          <w:rFonts w:ascii="Calibri" w:hAnsi="Calibri" w:cs="Calibri"/>
          <w:b/>
        </w:rPr>
        <w:t>О ПРИМЕНЕНИИ</w:t>
      </w:r>
    </w:p>
    <w:p w:rsidR="00C347FC" w:rsidRDefault="00C347FC">
      <w:pPr>
        <w:spacing w:after="1" w:line="220" w:lineRule="atLeast"/>
        <w:jc w:val="center"/>
      </w:pPr>
      <w:r>
        <w:rPr>
          <w:rFonts w:ascii="Calibri" w:hAnsi="Calibri" w:cs="Calibri"/>
          <w:b/>
        </w:rPr>
        <w:t>ОТВЕТНЫХ СПЕЦИАЛЬНЫХ ЭКОНОМИЧЕСКИХ МЕР</w:t>
      </w:r>
    </w:p>
    <w:p w:rsidR="00C347FC" w:rsidRDefault="00C347FC">
      <w:pPr>
        <w:spacing w:after="1" w:line="220" w:lineRule="atLeast"/>
        <w:jc w:val="center"/>
      </w:pPr>
      <w:r>
        <w:rPr>
          <w:rFonts w:ascii="Calibri" w:hAnsi="Calibri" w:cs="Calibri"/>
          <w:b/>
        </w:rPr>
        <w:t>В СВЯЗИ С НЕДРУЖЕСТВЕННЫМИ ДЕЙСТВИЯМИ НЕКОТОРЫХ ИНОСТРАННЫХ</w:t>
      </w:r>
    </w:p>
    <w:p w:rsidR="00C347FC" w:rsidRDefault="00C347FC">
      <w:pPr>
        <w:spacing w:after="1" w:line="220" w:lineRule="atLeast"/>
        <w:jc w:val="center"/>
      </w:pPr>
      <w:r>
        <w:rPr>
          <w:rFonts w:ascii="Calibri" w:hAnsi="Calibri" w:cs="Calibri"/>
          <w:b/>
        </w:rPr>
        <w:t>ГОСУДАРСТВ И МЕЖДУНАРОДНЫХ ОРГАНИЗАЦИЙ</w:t>
      </w:r>
    </w:p>
    <w:p w:rsidR="00C347FC" w:rsidRPr="00C347FC" w:rsidRDefault="00C347FC">
      <w:pPr>
        <w:spacing w:after="1" w:line="220" w:lineRule="atLeast"/>
        <w:jc w:val="center"/>
      </w:pPr>
    </w:p>
    <w:p w:rsidR="00C347FC" w:rsidRPr="00C347FC" w:rsidRDefault="00C347FC">
      <w:pPr>
        <w:spacing w:after="1" w:line="220" w:lineRule="atLeast"/>
        <w:ind w:firstLine="540"/>
        <w:jc w:val="both"/>
      </w:pPr>
      <w:r w:rsidRPr="00C347FC">
        <w:rPr>
          <w:rFonts w:ascii="Calibri" w:hAnsi="Calibri" w:cs="Calibri"/>
        </w:rPr>
        <w:t xml:space="preserve">В связи с недружественными и противоречащими международному праву действиями Соединенных Штатов Америки и примкнувших к ним иностранных государств и международных организаций, направленными на незаконные лишение Российской Федерации, граждан Российской Федерации и российских юридических лиц права собственности и (или) ограничение их права собственности, в целях защиты национальных интересов Российской Федерации и в соответствии с Федеральным </w:t>
      </w:r>
      <w:hyperlink r:id="rId4" w:history="1">
        <w:r w:rsidRPr="00C347FC">
          <w:rPr>
            <w:rFonts w:ascii="Calibri" w:hAnsi="Calibri" w:cs="Calibri"/>
          </w:rPr>
          <w:t>законом</w:t>
        </w:r>
      </w:hyperlink>
      <w:r w:rsidRPr="00C347FC">
        <w:rPr>
          <w:rFonts w:ascii="Calibri" w:hAnsi="Calibri" w:cs="Calibri"/>
        </w:rPr>
        <w:t xml:space="preserve"> от 30 декабря 2006 г. N 281-ФЗ "О специальных экономических мерах и принудительных мерах" постановляю:</w:t>
      </w:r>
    </w:p>
    <w:p w:rsidR="00C347FC" w:rsidRPr="00C347FC" w:rsidRDefault="00C347FC">
      <w:pPr>
        <w:spacing w:before="220" w:after="1" w:line="220" w:lineRule="atLeast"/>
        <w:ind w:firstLine="540"/>
        <w:jc w:val="both"/>
      </w:pPr>
      <w:r w:rsidRPr="00C347FC">
        <w:rPr>
          <w:rFonts w:ascii="Calibri" w:hAnsi="Calibri" w:cs="Calibri"/>
        </w:rPr>
        <w:t>1. Федеральным органам государственной власти, органам государственной вла</w:t>
      </w:r>
      <w:bookmarkStart w:id="0" w:name="_GoBack"/>
      <w:bookmarkEnd w:id="0"/>
      <w:r w:rsidRPr="00C347FC">
        <w:rPr>
          <w:rFonts w:ascii="Calibri" w:hAnsi="Calibri" w:cs="Calibri"/>
        </w:rPr>
        <w:t>сти субъектов Российской Федерации, иным государственным органам, органам местного самоуправления, организациям и физическим лицам, находящимся под юрисдикцией Российской Федерации, в своей деятельности исходить из того, что со дня вступления в силу настоящего Указа в отношении отдельных юридических лиц, физических лиц и находящихся под их контролем организаций применяются специальные экономические меры.</w:t>
      </w:r>
    </w:p>
    <w:p w:rsidR="00C347FC" w:rsidRPr="00C347FC" w:rsidRDefault="00C347FC">
      <w:pPr>
        <w:spacing w:before="220" w:after="1" w:line="220" w:lineRule="atLeast"/>
        <w:ind w:firstLine="540"/>
        <w:jc w:val="both"/>
      </w:pPr>
      <w:r w:rsidRPr="00C347FC">
        <w:rPr>
          <w:rFonts w:ascii="Calibri" w:hAnsi="Calibri" w:cs="Calibri"/>
        </w:rPr>
        <w:t>2. Обеспечить применение следующих специальных экономических мер:</w:t>
      </w:r>
    </w:p>
    <w:p w:rsidR="00C347FC" w:rsidRPr="00C347FC" w:rsidRDefault="00C347FC">
      <w:pPr>
        <w:spacing w:before="220" w:after="1" w:line="220" w:lineRule="atLeast"/>
        <w:ind w:firstLine="540"/>
        <w:jc w:val="both"/>
      </w:pPr>
      <w:r w:rsidRPr="00C347FC">
        <w:rPr>
          <w:rFonts w:ascii="Calibri" w:hAnsi="Calibri" w:cs="Calibri"/>
        </w:rPr>
        <w:t>а) запрет федеральным органам государственной власти, органам государственной власти субъектов Российской Федерации, иным государственным органам, органам местного самоуправления, организациям и физическим лицам, находящимся под юрисдикцией Российской Федерации:</w:t>
      </w:r>
    </w:p>
    <w:p w:rsidR="00C347FC" w:rsidRPr="00C347FC" w:rsidRDefault="00C347FC">
      <w:pPr>
        <w:spacing w:before="220" w:after="1" w:line="220" w:lineRule="atLeast"/>
        <w:ind w:firstLine="540"/>
        <w:jc w:val="both"/>
      </w:pPr>
      <w:bookmarkStart w:id="1" w:name="P17"/>
      <w:bookmarkEnd w:id="1"/>
      <w:r w:rsidRPr="00C347FC">
        <w:rPr>
          <w:rFonts w:ascii="Calibri" w:hAnsi="Calibri" w:cs="Calibri"/>
        </w:rPr>
        <w:t>совершать сделки (в том числе заключать внешнеторговые контракты) с юридическими лицами, физическими лицами и находящимися под их контролем организациями, в отношении которых применяются специальные экономические меры (далее - лица, находящиеся под санкциями);</w:t>
      </w:r>
    </w:p>
    <w:p w:rsidR="00C347FC" w:rsidRPr="00C347FC" w:rsidRDefault="00C347FC">
      <w:pPr>
        <w:spacing w:before="220" w:after="1" w:line="220" w:lineRule="atLeast"/>
        <w:ind w:firstLine="540"/>
        <w:jc w:val="both"/>
      </w:pPr>
      <w:bookmarkStart w:id="2" w:name="P18"/>
      <w:bookmarkEnd w:id="2"/>
      <w:r w:rsidRPr="00C347FC">
        <w:rPr>
          <w:rFonts w:ascii="Calibri" w:hAnsi="Calibri" w:cs="Calibri"/>
        </w:rPr>
        <w:t>исполнять перед лицами, находящимися под санкциями, обязательства по совершенным сделкам (в том числе по заключенным внешнеторговым контрактам), если такие обязательства не исполнены или исполнены не в полном объеме;</w:t>
      </w:r>
    </w:p>
    <w:p w:rsidR="00C347FC" w:rsidRPr="00C347FC" w:rsidRDefault="00C347FC">
      <w:pPr>
        <w:spacing w:before="220" w:after="1" w:line="220" w:lineRule="atLeast"/>
        <w:ind w:firstLine="540"/>
        <w:jc w:val="both"/>
      </w:pPr>
      <w:bookmarkStart w:id="3" w:name="P19"/>
      <w:bookmarkEnd w:id="3"/>
      <w:r w:rsidRPr="00C347FC">
        <w:rPr>
          <w:rFonts w:ascii="Calibri" w:hAnsi="Calibri" w:cs="Calibri"/>
        </w:rPr>
        <w:t>осуществлять финансовые операции, выгодоприобретателями по которым являются лица, находящиеся под санкциями;</w:t>
      </w:r>
    </w:p>
    <w:p w:rsidR="00C347FC" w:rsidRPr="00C347FC" w:rsidRDefault="00C347FC">
      <w:pPr>
        <w:spacing w:before="220" w:after="1" w:line="220" w:lineRule="atLeast"/>
        <w:ind w:firstLine="540"/>
        <w:jc w:val="both"/>
      </w:pPr>
      <w:r w:rsidRPr="00C347FC">
        <w:rPr>
          <w:rFonts w:ascii="Calibri" w:hAnsi="Calibri" w:cs="Calibri"/>
        </w:rPr>
        <w:t>б) запрет на вывоз за пределы территории Российской Федерации продукции и (или) сырья, производство и (или) добыча которых осуществляются на территории Российской Федерации, при условии, что такие продукция и (или) сырье поставляются в пользу лиц, находящихся под санкциями, и (или) лицами, находящимися под санкциями, в пользу иных лиц.</w:t>
      </w:r>
    </w:p>
    <w:p w:rsidR="00C347FC" w:rsidRPr="00C347FC" w:rsidRDefault="00C347FC">
      <w:pPr>
        <w:spacing w:before="220" w:after="1" w:line="220" w:lineRule="atLeast"/>
        <w:ind w:firstLine="540"/>
        <w:jc w:val="both"/>
      </w:pPr>
      <w:r w:rsidRPr="00C347FC">
        <w:rPr>
          <w:rFonts w:ascii="Calibri" w:hAnsi="Calibri" w:cs="Calibri"/>
        </w:rPr>
        <w:t xml:space="preserve">3. Предоставить Министерству финансов Российской Федерации право давать официальные разъяснения по вопросам применения настоящего Указа, за исключением </w:t>
      </w:r>
      <w:hyperlink w:anchor="P19" w:history="1">
        <w:r w:rsidRPr="00C347FC">
          <w:rPr>
            <w:rFonts w:ascii="Calibri" w:hAnsi="Calibri" w:cs="Calibri"/>
          </w:rPr>
          <w:t>абзаца четвертого подпункта "а" пункта 2</w:t>
        </w:r>
      </w:hyperlink>
      <w:r w:rsidRPr="00C347FC">
        <w:rPr>
          <w:rFonts w:ascii="Calibri" w:hAnsi="Calibri" w:cs="Calibri"/>
        </w:rPr>
        <w:t xml:space="preserve"> настоящего Указа.</w:t>
      </w:r>
    </w:p>
    <w:p w:rsidR="00C347FC" w:rsidRPr="00C347FC" w:rsidRDefault="00C347FC">
      <w:pPr>
        <w:spacing w:before="220" w:after="1" w:line="220" w:lineRule="atLeast"/>
        <w:ind w:firstLine="540"/>
        <w:jc w:val="both"/>
      </w:pPr>
      <w:r w:rsidRPr="00C347FC">
        <w:rPr>
          <w:rFonts w:ascii="Calibri" w:hAnsi="Calibri" w:cs="Calibri"/>
        </w:rPr>
        <w:t xml:space="preserve">4. Предоставить Центральному банку Российской Федерации право давать официальные разъяснения по вопросам применения </w:t>
      </w:r>
      <w:hyperlink w:anchor="P19" w:history="1">
        <w:r w:rsidRPr="00C347FC">
          <w:rPr>
            <w:rFonts w:ascii="Calibri" w:hAnsi="Calibri" w:cs="Calibri"/>
          </w:rPr>
          <w:t>абзаца четвертого подпункта "а" пункта 2</w:t>
        </w:r>
      </w:hyperlink>
      <w:r w:rsidRPr="00C347FC">
        <w:rPr>
          <w:rFonts w:ascii="Calibri" w:hAnsi="Calibri" w:cs="Calibri"/>
        </w:rPr>
        <w:t xml:space="preserve"> настоящего Указа.</w:t>
      </w:r>
    </w:p>
    <w:p w:rsidR="00C347FC" w:rsidRPr="00C347FC" w:rsidRDefault="00C347FC">
      <w:pPr>
        <w:spacing w:before="220" w:after="1" w:line="220" w:lineRule="atLeast"/>
        <w:ind w:firstLine="540"/>
        <w:jc w:val="both"/>
      </w:pPr>
      <w:r w:rsidRPr="00C347FC">
        <w:rPr>
          <w:rFonts w:ascii="Calibri" w:hAnsi="Calibri" w:cs="Calibri"/>
        </w:rPr>
        <w:t>5. Правительству Российской Федерации в 10-дневный срок:</w:t>
      </w:r>
    </w:p>
    <w:p w:rsidR="00C347FC" w:rsidRPr="00C347FC" w:rsidRDefault="00C347FC">
      <w:pPr>
        <w:spacing w:before="220" w:after="1" w:line="220" w:lineRule="atLeast"/>
        <w:ind w:firstLine="540"/>
        <w:jc w:val="both"/>
      </w:pPr>
      <w:r w:rsidRPr="00C347FC">
        <w:rPr>
          <w:rFonts w:ascii="Calibri" w:hAnsi="Calibri" w:cs="Calibri"/>
        </w:rPr>
        <w:t>а) утвердить перечень лиц, находящихся под санкциями;</w:t>
      </w:r>
    </w:p>
    <w:p w:rsidR="00C347FC" w:rsidRPr="00C347FC" w:rsidRDefault="00C347FC">
      <w:pPr>
        <w:spacing w:before="220" w:after="1" w:line="220" w:lineRule="atLeast"/>
        <w:ind w:firstLine="540"/>
        <w:jc w:val="both"/>
      </w:pPr>
      <w:r w:rsidRPr="00C347FC">
        <w:rPr>
          <w:rFonts w:ascii="Calibri" w:hAnsi="Calibri" w:cs="Calibri"/>
        </w:rPr>
        <w:t xml:space="preserve">б) определить дополнительные критерии отнесения сделок к сделкам, совершение которых и исполнение обязательств по которым запрещаются в соответствии с </w:t>
      </w:r>
      <w:hyperlink w:anchor="P17" w:history="1">
        <w:r w:rsidRPr="00C347FC">
          <w:rPr>
            <w:rFonts w:ascii="Calibri" w:hAnsi="Calibri" w:cs="Calibri"/>
          </w:rPr>
          <w:t>абзацами вторым</w:t>
        </w:r>
      </w:hyperlink>
      <w:r w:rsidRPr="00C347FC">
        <w:rPr>
          <w:rFonts w:ascii="Calibri" w:hAnsi="Calibri" w:cs="Calibri"/>
        </w:rPr>
        <w:t xml:space="preserve"> и </w:t>
      </w:r>
      <w:hyperlink w:anchor="P18" w:history="1">
        <w:r w:rsidRPr="00C347FC">
          <w:rPr>
            <w:rFonts w:ascii="Calibri" w:hAnsi="Calibri" w:cs="Calibri"/>
          </w:rPr>
          <w:t>третьим подпункта "а" пункта 2</w:t>
        </w:r>
      </w:hyperlink>
      <w:r w:rsidRPr="00C347FC">
        <w:rPr>
          <w:rFonts w:ascii="Calibri" w:hAnsi="Calibri" w:cs="Calibri"/>
        </w:rPr>
        <w:t xml:space="preserve"> настоящего Указа.</w:t>
      </w:r>
    </w:p>
    <w:p w:rsidR="00C347FC" w:rsidRDefault="00C347FC">
      <w:pPr>
        <w:spacing w:before="220" w:after="1" w:line="220" w:lineRule="atLeast"/>
        <w:ind w:firstLine="540"/>
        <w:jc w:val="both"/>
      </w:pPr>
      <w:r w:rsidRPr="00C347FC">
        <w:rPr>
          <w:rFonts w:ascii="Calibri" w:hAnsi="Calibri" w:cs="Calibri"/>
        </w:rPr>
        <w:t>6. Настоящий Указ вступает в силу со дня</w:t>
      </w:r>
      <w:r>
        <w:rPr>
          <w:rFonts w:ascii="Calibri" w:hAnsi="Calibri" w:cs="Calibri"/>
        </w:rPr>
        <w:t xml:space="preserve"> его официального опубликования и действует до отмены установленных им специальных экономических мер.</w:t>
      </w:r>
    </w:p>
    <w:p w:rsidR="00C347FC" w:rsidRDefault="00C347FC">
      <w:pPr>
        <w:spacing w:after="1" w:line="220" w:lineRule="atLeast"/>
        <w:ind w:firstLine="540"/>
        <w:jc w:val="both"/>
      </w:pPr>
    </w:p>
    <w:p w:rsidR="00C347FC" w:rsidRDefault="00C347FC">
      <w:pPr>
        <w:spacing w:after="1" w:line="220" w:lineRule="atLeast"/>
        <w:jc w:val="right"/>
      </w:pPr>
      <w:r>
        <w:rPr>
          <w:rFonts w:ascii="Calibri" w:hAnsi="Calibri" w:cs="Calibri"/>
        </w:rPr>
        <w:t>Президент</w:t>
      </w:r>
    </w:p>
    <w:p w:rsidR="00C347FC" w:rsidRDefault="00C347FC">
      <w:pPr>
        <w:spacing w:after="1" w:line="220" w:lineRule="atLeast"/>
        <w:jc w:val="right"/>
      </w:pPr>
      <w:r>
        <w:rPr>
          <w:rFonts w:ascii="Calibri" w:hAnsi="Calibri" w:cs="Calibri"/>
        </w:rPr>
        <w:t>Российской Федерации</w:t>
      </w:r>
    </w:p>
    <w:p w:rsidR="00C347FC" w:rsidRDefault="00C347FC">
      <w:pPr>
        <w:spacing w:after="1" w:line="220" w:lineRule="atLeast"/>
        <w:jc w:val="right"/>
      </w:pPr>
      <w:r>
        <w:rPr>
          <w:rFonts w:ascii="Calibri" w:hAnsi="Calibri" w:cs="Calibri"/>
        </w:rPr>
        <w:t>В.ПУТИН</w:t>
      </w:r>
    </w:p>
    <w:p w:rsidR="00C347FC" w:rsidRDefault="00C347FC">
      <w:pPr>
        <w:spacing w:after="1" w:line="220" w:lineRule="atLeast"/>
      </w:pPr>
      <w:r>
        <w:rPr>
          <w:rFonts w:ascii="Calibri" w:hAnsi="Calibri" w:cs="Calibri"/>
        </w:rPr>
        <w:t>Москва, Кремль</w:t>
      </w:r>
    </w:p>
    <w:p w:rsidR="00C347FC" w:rsidRDefault="00C347FC">
      <w:pPr>
        <w:spacing w:before="220" w:after="1" w:line="220" w:lineRule="atLeast"/>
      </w:pPr>
      <w:r>
        <w:rPr>
          <w:rFonts w:ascii="Calibri" w:hAnsi="Calibri" w:cs="Calibri"/>
        </w:rPr>
        <w:t>3 мая 2022 года</w:t>
      </w:r>
    </w:p>
    <w:p w:rsidR="00C347FC" w:rsidRDefault="00C347FC">
      <w:pPr>
        <w:spacing w:before="220" w:after="1" w:line="220" w:lineRule="atLeast"/>
      </w:pPr>
      <w:r>
        <w:rPr>
          <w:rFonts w:ascii="Calibri" w:hAnsi="Calibri" w:cs="Calibri"/>
        </w:rPr>
        <w:t>N 252</w:t>
      </w:r>
    </w:p>
    <w:p w:rsidR="00C347FC" w:rsidRDefault="00C347FC">
      <w:pPr>
        <w:spacing w:after="1" w:line="220" w:lineRule="atLeast"/>
      </w:pPr>
    </w:p>
    <w:p w:rsidR="00C347FC" w:rsidRDefault="00C347FC">
      <w:pPr>
        <w:spacing w:after="1" w:line="220" w:lineRule="atLeast"/>
      </w:pPr>
    </w:p>
    <w:p w:rsidR="00C347FC" w:rsidRDefault="00C347FC">
      <w:pPr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D370EE" w:rsidRPr="00C347FC" w:rsidRDefault="00D370EE" w:rsidP="00C347FC"/>
    <w:sectPr w:rsidR="00D370EE" w:rsidRPr="00C347FC" w:rsidSect="002429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2A1A"/>
    <w:rsid w:val="00096E68"/>
    <w:rsid w:val="00C347FC"/>
    <w:rsid w:val="00D370EE"/>
    <w:rsid w:val="00E52A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3956C33-8108-47A3-812B-AE0E2AF125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096E6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96E6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096E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C347FC"/>
    <w:rPr>
      <w:b/>
      <w:bCs/>
    </w:rPr>
  </w:style>
  <w:style w:type="character" w:styleId="a5">
    <w:name w:val="Hyperlink"/>
    <w:basedOn w:val="a0"/>
    <w:uiPriority w:val="99"/>
    <w:semiHidden/>
    <w:unhideWhenUsed/>
    <w:rsid w:val="00C347FC"/>
    <w:rPr>
      <w:color w:val="0000FF"/>
      <w:u w:val="single"/>
    </w:rPr>
  </w:style>
  <w:style w:type="paragraph" w:customStyle="1" w:styleId="copyright-info">
    <w:name w:val="copyright-info"/>
    <w:basedOn w:val="a"/>
    <w:rsid w:val="00C347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7499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1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0198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5695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0766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consultantplus://offline/ref=26D5BAD02071E6B4E4C9674958F69F0FE6EEBDE966B1A0ADB2B7E8E43074FCF76B1E6B52093FE71F10DD982D7C832E7B5863A3CD5FB2248C7Fb5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552</Words>
  <Characters>3150</Characters>
  <Application>Microsoft Office Word</Application>
  <DocSecurity>0</DocSecurity>
  <Lines>26</Lines>
  <Paragraphs>7</Paragraphs>
  <ScaleCrop>false</ScaleCrop>
  <Company/>
  <LinksUpToDate>false</LinksUpToDate>
  <CharactersWithSpaces>3695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А. Храпоненкова</dc:creator>
  <cp:keywords/>
  <dc:description/>
  <cp:lastModifiedBy>Ольга А. Храпоненкова</cp:lastModifiedBy>
  <cp:revision>3</cp:revision>
  <dcterms:created xsi:type="dcterms:W3CDTF">2022-05-12T06:01:00Z</dcterms:created>
  <dcterms:modified xsi:type="dcterms:W3CDTF">2022-05-12T06:30:00Z</dcterms:modified>
</cp:coreProperties>
</file>